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0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  <w:lang w:val="en-US" w:eastAsia="zh-CN"/>
        </w:rPr>
        <w:t xml:space="preserve"> 开平市级</w:t>
      </w:r>
      <w:r>
        <w:rPr>
          <w:rFonts w:hint="eastAsia" w:ascii="仿宋_GB2312" w:eastAsia="仿宋_GB2312"/>
          <w:b/>
          <w:sz w:val="44"/>
          <w:szCs w:val="44"/>
        </w:rPr>
        <w:t>应急食品（</w:t>
      </w:r>
      <w:r>
        <w:rPr>
          <w:rFonts w:hint="eastAsia" w:ascii="仿宋_GB2312" w:eastAsia="仿宋_GB2312"/>
          <w:b/>
          <w:sz w:val="44"/>
          <w:szCs w:val="44"/>
          <w:lang w:eastAsia="zh-CN"/>
        </w:rPr>
        <w:t>冻猪肉</w:t>
      </w:r>
      <w:r>
        <w:rPr>
          <w:rFonts w:hint="eastAsia" w:ascii="仿宋_GB2312" w:eastAsia="仿宋_GB2312"/>
          <w:b/>
          <w:sz w:val="44"/>
          <w:szCs w:val="44"/>
        </w:rPr>
        <w:t>）承储申报表</w:t>
      </w:r>
      <w:r>
        <w:rPr>
          <w:rFonts w:hint="eastAsia" w:ascii="仿宋_GB2312" w:eastAsia="仿宋_GB2312"/>
          <w:b/>
          <w:sz w:val="44"/>
          <w:szCs w:val="44"/>
        </w:rPr>
        <w:br/>
      </w:r>
    </w:p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申报单位（盖章）：                         申报日期：</w:t>
      </w:r>
    </w:p>
    <w:tbl>
      <w:tblPr>
        <w:tblStyle w:val="7"/>
        <w:tblW w:w="9181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"/>
        <w:gridCol w:w="1080"/>
        <w:gridCol w:w="1440"/>
        <w:gridCol w:w="1620"/>
        <w:gridCol w:w="2520"/>
        <w:gridCol w:w="251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单位成立时间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经营场所面积（</w:t>
            </w:r>
            <w:r>
              <w:rPr>
                <w:rFonts w:hint="eastAsia" w:ascii="仿宋_GB2312" w:hAnsi="Times New Roman"/>
                <w:kern w:val="0"/>
                <w:sz w:val="28"/>
                <w:szCs w:val="28"/>
              </w:rPr>
              <w:t>㎡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仓库面积或容积(</w:t>
            </w:r>
            <w:r>
              <w:rPr>
                <w:rFonts w:hint="eastAsia" w:ascii="仿宋_GB2312" w:hAnsi="Times New Roman"/>
                <w:kern w:val="0"/>
                <w:sz w:val="28"/>
                <w:szCs w:val="28"/>
              </w:rPr>
              <w:t>㎡或m³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)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日常库存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eastAsia="zh-CN"/>
              </w:rPr>
              <w:t>冻猪肉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数量(吨)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经营场所来源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（所有或租赁）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经营场所租金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（元/月）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020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年销售额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预计20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年销售额（万元）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712" w:hRule="atLeast"/>
        </w:trPr>
        <w:tc>
          <w:tcPr>
            <w:tcW w:w="108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申报单位简介</w:t>
            </w:r>
          </w:p>
        </w:tc>
        <w:tc>
          <w:tcPr>
            <w:tcW w:w="8094" w:type="dxa"/>
            <w:gridSpan w:val="4"/>
            <w:vAlign w:val="center"/>
          </w:tcPr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  <w:p>
            <w:pPr>
              <w:spacing w:line="480" w:lineRule="exact"/>
              <w:rPr>
                <w:rFonts w:ascii="宋体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7" w:hRule="atLeast"/>
        </w:trPr>
        <w:tc>
          <w:tcPr>
            <w:tcW w:w="108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承办能力和优势</w:t>
            </w:r>
          </w:p>
        </w:tc>
        <w:tc>
          <w:tcPr>
            <w:tcW w:w="8094" w:type="dxa"/>
            <w:gridSpan w:val="4"/>
            <w:vAlign w:val="top"/>
          </w:tcPr>
          <w:p>
            <w:pPr>
              <w:spacing w:line="480" w:lineRule="exact"/>
              <w:rPr>
                <w:rFonts w:ascii="宋体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dxa"/>
          <w:trHeight w:val="4269" w:hRule="atLeast"/>
        </w:trPr>
        <w:tc>
          <w:tcPr>
            <w:tcW w:w="9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市发展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eastAsia="zh-CN"/>
              </w:rPr>
              <w:t>和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改革局审核意见：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  <w:p>
            <w:pPr>
              <w:ind w:left="3500" w:hanging="3500" w:hangingChars="1250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 xml:space="preserve">                                        签名：盖 章</w:t>
            </w:r>
          </w:p>
          <w:p>
            <w:pPr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 xml:space="preserve">                                        年     月    日</w:t>
            </w:r>
          </w:p>
        </w:tc>
      </w:tr>
    </w:tbl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注:本表一式三份。</w:t>
      </w:r>
    </w:p>
    <w:p/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vAnchor="text" w:hAnchor="margin" w:xAlign="right" w:y="1"/>
      <w:rPr>
        <w:rStyle w:val="5"/>
        <w:sz w:val="24"/>
        <w:szCs w:val="24"/>
      </w:rPr>
    </w:pPr>
    <w:r>
      <w:rPr>
        <w:rStyle w:val="5"/>
        <w:rFonts w:hint="eastAsia"/>
        <w:sz w:val="24"/>
        <w:szCs w:val="24"/>
      </w:rPr>
      <w:t>—</w:t>
    </w:r>
    <w:r>
      <w:rPr>
        <w:rStyle w:val="5"/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rStyle w:val="5"/>
        <w:sz w:val="24"/>
        <w:szCs w:val="24"/>
      </w:rPr>
      <w:fldChar w:fldCharType="separate"/>
    </w:r>
    <w:r>
      <w:rPr>
        <w:rStyle w:val="5"/>
        <w:sz w:val="24"/>
        <w:szCs w:val="24"/>
      </w:rPr>
      <w:t>1</w:t>
    </w:r>
    <w:r>
      <w:rPr>
        <w:rStyle w:val="5"/>
        <w:sz w:val="24"/>
        <w:szCs w:val="24"/>
      </w:rPr>
      <w:fldChar w:fldCharType="end"/>
    </w:r>
    <w:r>
      <w:rPr>
        <w:rStyle w:val="5"/>
        <w:rFonts w:hint="eastAsia"/>
        <w:sz w:val="24"/>
        <w:szCs w:val="24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53BDA"/>
    <w:rsid w:val="000C627A"/>
    <w:rsid w:val="00145C89"/>
    <w:rsid w:val="00172A27"/>
    <w:rsid w:val="001E7446"/>
    <w:rsid w:val="003577F5"/>
    <w:rsid w:val="00414966"/>
    <w:rsid w:val="00430047"/>
    <w:rsid w:val="004A55A9"/>
    <w:rsid w:val="00516267"/>
    <w:rsid w:val="00532A5C"/>
    <w:rsid w:val="00621D3A"/>
    <w:rsid w:val="006534AF"/>
    <w:rsid w:val="00655BAE"/>
    <w:rsid w:val="006A64E7"/>
    <w:rsid w:val="0072399C"/>
    <w:rsid w:val="007353C9"/>
    <w:rsid w:val="00792A77"/>
    <w:rsid w:val="007C1B8B"/>
    <w:rsid w:val="007D59C0"/>
    <w:rsid w:val="008D5B86"/>
    <w:rsid w:val="009632C6"/>
    <w:rsid w:val="00A41399"/>
    <w:rsid w:val="00A41F84"/>
    <w:rsid w:val="00AF3A3E"/>
    <w:rsid w:val="00CA77BC"/>
    <w:rsid w:val="00D7762F"/>
    <w:rsid w:val="00DC0155"/>
    <w:rsid w:val="00DF0DE9"/>
    <w:rsid w:val="00F12A89"/>
    <w:rsid w:val="00F37C4E"/>
    <w:rsid w:val="010D700E"/>
    <w:rsid w:val="02913ECB"/>
    <w:rsid w:val="0BD500F2"/>
    <w:rsid w:val="0CB95325"/>
    <w:rsid w:val="12C136E8"/>
    <w:rsid w:val="17460B15"/>
    <w:rsid w:val="1C324238"/>
    <w:rsid w:val="272478A7"/>
    <w:rsid w:val="2A0A3D7D"/>
    <w:rsid w:val="2ABA45DF"/>
    <w:rsid w:val="301F457A"/>
    <w:rsid w:val="310D06CE"/>
    <w:rsid w:val="346D7E23"/>
    <w:rsid w:val="40053A23"/>
    <w:rsid w:val="47B85FC1"/>
    <w:rsid w:val="4A433D14"/>
    <w:rsid w:val="51F44E72"/>
    <w:rsid w:val="564012EE"/>
    <w:rsid w:val="60B14A31"/>
    <w:rsid w:val="64CF16E6"/>
    <w:rsid w:val="7C3A3730"/>
    <w:rsid w:val="7E3E74AD"/>
    <w:rsid w:val="7FFC3016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  <w:rPr/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/>
    </w:r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8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</Company>
  <Pages>1</Pages>
  <Words>57</Words>
  <Characters>327</Characters>
  <Lines>2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2016-08-02T03:26:00Z</dcterms:created>
  <dc:creator>林禹城</dc:creator>
  <cp:lastModifiedBy>20160923x</cp:lastModifiedBy>
  <dcterms:modified xsi:type="dcterms:W3CDTF">2021-09-09T03:19:42Z</dcterms:modified>
  <dc:title> 开平市级应急食品（冻猪肉）承储申报表_x000B_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